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1C82" w:rsidRDefault="00BC1C82" w:rsidP="0043208E">
      <w:pPr>
        <w:widowControl w:val="0"/>
        <w:overflowPunct w:val="0"/>
        <w:autoSpaceDE w:val="0"/>
        <w:autoSpaceDN w:val="0"/>
        <w:adjustRightInd w:val="0"/>
        <w:jc w:val="center"/>
        <w:textAlignment w:val="baseline"/>
        <w:rPr>
          <w:rFonts w:asciiTheme="minorBidi" w:hAnsiTheme="minorBidi" w:cstheme="minorBidi"/>
          <w:b/>
          <w:bCs/>
          <w:kern w:val="28"/>
          <w:szCs w:val="36"/>
          <w:rtl/>
          <w:lang w:bidi="ar-AE"/>
        </w:rPr>
      </w:pPr>
      <w:bookmarkStart w:id="0" w:name="_GoBack"/>
      <w:bookmarkEnd w:id="0"/>
      <w:r>
        <w:rPr>
          <w:rFonts w:asciiTheme="minorBidi" w:hAnsiTheme="minorBidi" w:cstheme="minorBidi" w:hint="cs"/>
          <w:b/>
          <w:bCs/>
          <w:kern w:val="28"/>
          <w:szCs w:val="36"/>
          <w:rtl/>
          <w:lang w:bidi="ar-AE"/>
        </w:rPr>
        <w:t>مناقصة علنية رقم 2017/12</w:t>
      </w:r>
    </w:p>
    <w:p w:rsidR="00BC1C82" w:rsidRDefault="00BC1C82" w:rsidP="0043208E">
      <w:pPr>
        <w:widowControl w:val="0"/>
        <w:overflowPunct w:val="0"/>
        <w:autoSpaceDE w:val="0"/>
        <w:autoSpaceDN w:val="0"/>
        <w:adjustRightInd w:val="0"/>
        <w:jc w:val="center"/>
        <w:textAlignment w:val="baseline"/>
        <w:rPr>
          <w:rFonts w:asciiTheme="minorBidi" w:hAnsiTheme="minorBidi" w:cstheme="minorBidi"/>
          <w:b/>
          <w:bCs/>
          <w:kern w:val="28"/>
          <w:sz w:val="32"/>
          <w:szCs w:val="32"/>
          <w:rtl/>
          <w:lang w:bidi="ar-AE"/>
        </w:rPr>
      </w:pPr>
      <w:r>
        <w:rPr>
          <w:rFonts w:asciiTheme="minorBidi" w:hAnsiTheme="minorBidi" w:cstheme="minorBidi" w:hint="cs"/>
          <w:b/>
          <w:bCs/>
          <w:kern w:val="28"/>
          <w:szCs w:val="36"/>
          <w:rtl/>
          <w:lang w:bidi="ar-AE"/>
        </w:rPr>
        <w:t xml:space="preserve">دعوة لتقديم عروض لتزويد فرن </w:t>
      </w:r>
      <w:r w:rsidRPr="00BC1C82">
        <w:rPr>
          <w:rFonts w:asciiTheme="minorBidi" w:hAnsiTheme="minorBidi" w:cstheme="minorBidi"/>
          <w:b/>
          <w:bCs/>
          <w:kern w:val="28"/>
          <w:sz w:val="32"/>
          <w:szCs w:val="32"/>
        </w:rPr>
        <w:t>Kombisteamer</w:t>
      </w:r>
      <w:r>
        <w:rPr>
          <w:rFonts w:asciiTheme="minorBidi" w:hAnsiTheme="minorBidi" w:cstheme="minorBidi" w:hint="cs"/>
          <w:b/>
          <w:bCs/>
          <w:kern w:val="28"/>
          <w:sz w:val="32"/>
          <w:szCs w:val="32"/>
          <w:rtl/>
          <w:lang w:bidi="ar-AE"/>
        </w:rPr>
        <w:t xml:space="preserve"> لصالح كافيتريا وزارة المالية</w:t>
      </w:r>
    </w:p>
    <w:p w:rsidR="00A54DC1" w:rsidRPr="00BC1C82" w:rsidRDefault="00A54DC1" w:rsidP="00BC1C82">
      <w:pPr>
        <w:widowControl w:val="0"/>
        <w:overflowPunct w:val="0"/>
        <w:autoSpaceDE w:val="0"/>
        <w:autoSpaceDN w:val="0"/>
        <w:adjustRightInd w:val="0"/>
        <w:textAlignment w:val="baseline"/>
        <w:rPr>
          <w:rFonts w:asciiTheme="minorBidi" w:hAnsiTheme="minorBidi" w:cstheme="minorBidi"/>
          <w:sz w:val="20"/>
          <w:szCs w:val="24"/>
          <w:rtl/>
        </w:rPr>
      </w:pPr>
    </w:p>
    <w:p w:rsidR="00A54DC1" w:rsidRPr="00BC1C82" w:rsidRDefault="00A54DC1" w:rsidP="00A54DC1">
      <w:pPr>
        <w:widowControl w:val="0"/>
        <w:overflowPunct w:val="0"/>
        <w:autoSpaceDE w:val="0"/>
        <w:autoSpaceDN w:val="0"/>
        <w:adjustRightInd w:val="0"/>
        <w:ind w:left="709" w:hanging="709"/>
        <w:textAlignment w:val="baseline"/>
        <w:rPr>
          <w:rFonts w:asciiTheme="minorBidi" w:hAnsiTheme="minorBidi" w:cstheme="minorBidi"/>
          <w:sz w:val="20"/>
          <w:szCs w:val="24"/>
          <w:rtl/>
        </w:rPr>
      </w:pPr>
    </w:p>
    <w:p w:rsidR="00DA3AE4" w:rsidRPr="00BC1C82" w:rsidRDefault="00DA3AE4" w:rsidP="00DA3AE4">
      <w:pPr>
        <w:widowControl w:val="0"/>
        <w:overflowPunct w:val="0"/>
        <w:autoSpaceDE w:val="0"/>
        <w:autoSpaceDN w:val="0"/>
        <w:adjustRightInd w:val="0"/>
        <w:ind w:left="-58"/>
        <w:jc w:val="both"/>
        <w:textAlignment w:val="baseline"/>
        <w:rPr>
          <w:rFonts w:asciiTheme="minorBidi" w:hAnsiTheme="minorBidi" w:cstheme="minorBidi"/>
          <w:sz w:val="20"/>
          <w:szCs w:val="24"/>
          <w:rtl/>
        </w:rPr>
      </w:pPr>
      <w:r w:rsidRPr="00BC1C82">
        <w:rPr>
          <w:rFonts w:asciiTheme="minorBidi" w:hAnsiTheme="minorBidi" w:cstheme="minorBidi"/>
          <w:sz w:val="20"/>
          <w:szCs w:val="24"/>
          <w:rtl/>
          <w:lang w:bidi="ar-AE"/>
        </w:rPr>
        <w:t>وزارة</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المالية</w:t>
      </w:r>
      <w:r w:rsidRPr="00BC1C82">
        <w:rPr>
          <w:rFonts w:asciiTheme="minorBidi" w:hAnsiTheme="minorBidi" w:cstheme="minorBidi"/>
          <w:sz w:val="20"/>
          <w:szCs w:val="24"/>
          <w:rtl/>
        </w:rPr>
        <w:t xml:space="preserve"> – </w:t>
      </w:r>
      <w:r w:rsidRPr="00BC1C82">
        <w:rPr>
          <w:rFonts w:asciiTheme="minorBidi" w:hAnsiTheme="minorBidi" w:cstheme="minorBidi"/>
          <w:sz w:val="20"/>
          <w:szCs w:val="24"/>
          <w:rtl/>
          <w:lang w:bidi="ar-AE"/>
        </w:rPr>
        <w:t>المكتب</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الرئيسي</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شارع</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كابلان</w:t>
      </w:r>
      <w:r w:rsidRPr="00BC1C82">
        <w:rPr>
          <w:rFonts w:asciiTheme="minorBidi" w:hAnsiTheme="minorBidi" w:cstheme="minorBidi"/>
          <w:sz w:val="20"/>
          <w:szCs w:val="24"/>
          <w:rtl/>
        </w:rPr>
        <w:t xml:space="preserve"> 1, </w:t>
      </w:r>
      <w:r w:rsidRPr="00BC1C82">
        <w:rPr>
          <w:rFonts w:asciiTheme="minorBidi" w:hAnsiTheme="minorBidi" w:cstheme="minorBidi"/>
          <w:sz w:val="20"/>
          <w:szCs w:val="24"/>
          <w:rtl/>
          <w:lang w:bidi="ar-AE"/>
        </w:rPr>
        <w:t>القدس</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فيما</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يلي</w:t>
      </w:r>
      <w:r w:rsidRPr="00BC1C82">
        <w:rPr>
          <w:rFonts w:asciiTheme="minorBidi" w:hAnsiTheme="minorBidi" w:cstheme="minorBidi"/>
          <w:sz w:val="20"/>
          <w:szCs w:val="24"/>
          <w:rtl/>
        </w:rPr>
        <w:t xml:space="preserve"> - </w:t>
      </w:r>
      <w:r w:rsidRPr="00BC1C82">
        <w:rPr>
          <w:rFonts w:asciiTheme="minorBidi" w:hAnsiTheme="minorBidi" w:cstheme="minorBidi"/>
          <w:b/>
          <w:bCs/>
          <w:sz w:val="20"/>
          <w:szCs w:val="24"/>
          <w:rtl/>
          <w:lang w:bidi="ar-AE"/>
        </w:rPr>
        <w:t>الوزارة</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تطلب</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 xml:space="preserve">من خلال هذا الإعلان تلقي عروض لتزويد فرن </w:t>
      </w:r>
      <w:r w:rsidRPr="00BC1C82">
        <w:rPr>
          <w:rFonts w:asciiTheme="minorBidi" w:hAnsiTheme="minorBidi" w:cstheme="minorBidi"/>
          <w:szCs w:val="24"/>
        </w:rPr>
        <w:t>Kombisteamer</w:t>
      </w:r>
      <w:r w:rsidRPr="00BC1C82">
        <w:rPr>
          <w:rFonts w:asciiTheme="minorBidi" w:hAnsiTheme="minorBidi" w:cstheme="minorBidi"/>
          <w:sz w:val="20"/>
          <w:szCs w:val="24"/>
          <w:rtl/>
          <w:lang w:bidi="ar-AE"/>
        </w:rPr>
        <w:t xml:space="preserve"> لصالح</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كافيتريا وزارة</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المالية</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كما</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هو</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مُفصل</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في</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وثائق</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المناقصة</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وبالتناسب</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مع</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توجيهات</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صاحب الدعوة</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أو</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من يُمثله كما</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ستكون</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من</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حين</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لآخر</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فترة التعاقد هي سنتين من موعد التوقيع على اتفاقية التعاقد. لصاحب الدعوة الحق (اختياري), حسب اعتباراته الحصرية والمُطلقة, بتمديد فترة التعاقد بثلاثة فترات إضافية كل فترة مكونة من سنة واحدة.</w:t>
      </w:r>
      <w:r w:rsidRPr="00BC1C82">
        <w:rPr>
          <w:rFonts w:asciiTheme="minorBidi" w:hAnsiTheme="minorBidi" w:cstheme="minorBidi"/>
          <w:sz w:val="20"/>
          <w:szCs w:val="24"/>
          <w:rtl/>
        </w:rPr>
        <w:t xml:space="preserve"> </w:t>
      </w:r>
    </w:p>
    <w:p w:rsidR="00DA3AE4" w:rsidRPr="00BC1C82" w:rsidRDefault="00DA3AE4" w:rsidP="0043208E">
      <w:pPr>
        <w:widowControl w:val="0"/>
        <w:overflowPunct w:val="0"/>
        <w:autoSpaceDE w:val="0"/>
        <w:autoSpaceDN w:val="0"/>
        <w:adjustRightInd w:val="0"/>
        <w:spacing w:line="360" w:lineRule="auto"/>
        <w:ind w:left="-58"/>
        <w:jc w:val="both"/>
        <w:textAlignment w:val="baseline"/>
        <w:rPr>
          <w:rFonts w:asciiTheme="minorBidi" w:hAnsiTheme="minorBidi" w:cstheme="minorBidi"/>
          <w:sz w:val="20"/>
          <w:szCs w:val="24"/>
          <w:rtl/>
        </w:rPr>
      </w:pPr>
    </w:p>
    <w:p w:rsidR="007515E6" w:rsidRPr="00BC1C82" w:rsidRDefault="007515E6" w:rsidP="007515E6">
      <w:pPr>
        <w:widowControl w:val="0"/>
        <w:overflowPunct w:val="0"/>
        <w:autoSpaceDE w:val="0"/>
        <w:autoSpaceDN w:val="0"/>
        <w:adjustRightInd w:val="0"/>
        <w:spacing w:before="120" w:after="120"/>
        <w:jc w:val="both"/>
        <w:textAlignment w:val="baseline"/>
        <w:rPr>
          <w:rFonts w:asciiTheme="minorBidi" w:hAnsiTheme="minorBidi" w:cstheme="minorBidi"/>
          <w:sz w:val="20"/>
          <w:szCs w:val="24"/>
          <w:rtl/>
        </w:rPr>
      </w:pPr>
      <w:r w:rsidRPr="00BC1C82">
        <w:rPr>
          <w:rFonts w:asciiTheme="minorBidi" w:hAnsiTheme="minorBidi" w:cstheme="minorBidi"/>
          <w:b/>
          <w:bCs/>
          <w:sz w:val="20"/>
          <w:szCs w:val="24"/>
          <w:u w:val="single"/>
          <w:rtl/>
          <w:lang w:bidi="ar-AE"/>
        </w:rPr>
        <w:t>شروط</w:t>
      </w:r>
      <w:r w:rsidRPr="00BC1C82">
        <w:rPr>
          <w:rFonts w:asciiTheme="minorBidi" w:hAnsiTheme="minorBidi" w:cstheme="minorBidi"/>
          <w:b/>
          <w:bCs/>
          <w:sz w:val="20"/>
          <w:szCs w:val="24"/>
          <w:u w:val="single"/>
          <w:rtl/>
        </w:rPr>
        <w:t xml:space="preserve"> </w:t>
      </w:r>
      <w:r w:rsidRPr="00BC1C82">
        <w:rPr>
          <w:rFonts w:asciiTheme="minorBidi" w:hAnsiTheme="minorBidi" w:cstheme="minorBidi"/>
          <w:b/>
          <w:bCs/>
          <w:sz w:val="20"/>
          <w:szCs w:val="24"/>
          <w:u w:val="single"/>
          <w:rtl/>
          <w:lang w:bidi="ar-AE"/>
        </w:rPr>
        <w:t>مُسبقة</w:t>
      </w:r>
      <w:r w:rsidRPr="00BC1C82">
        <w:rPr>
          <w:rFonts w:asciiTheme="minorBidi" w:hAnsiTheme="minorBidi" w:cstheme="minorBidi"/>
          <w:b/>
          <w:bCs/>
          <w:sz w:val="20"/>
          <w:szCs w:val="24"/>
          <w:u w:val="single"/>
          <w:rtl/>
        </w:rPr>
        <w:t xml:space="preserve"> </w:t>
      </w:r>
      <w:r w:rsidRPr="00BC1C82">
        <w:rPr>
          <w:rFonts w:asciiTheme="minorBidi" w:hAnsiTheme="minorBidi" w:cstheme="minorBidi"/>
          <w:b/>
          <w:bCs/>
          <w:sz w:val="20"/>
          <w:szCs w:val="24"/>
          <w:u w:val="single"/>
          <w:rtl/>
          <w:lang w:bidi="ar-AE"/>
        </w:rPr>
        <w:t>للمشاركة</w:t>
      </w:r>
      <w:r w:rsidRPr="00BC1C82">
        <w:rPr>
          <w:rFonts w:asciiTheme="minorBidi" w:hAnsiTheme="minorBidi" w:cstheme="minorBidi"/>
          <w:b/>
          <w:bCs/>
          <w:sz w:val="20"/>
          <w:szCs w:val="24"/>
          <w:u w:val="single"/>
          <w:rtl/>
        </w:rPr>
        <w:t xml:space="preserve"> </w:t>
      </w:r>
      <w:r w:rsidRPr="00BC1C82">
        <w:rPr>
          <w:rFonts w:asciiTheme="minorBidi" w:hAnsiTheme="minorBidi" w:cstheme="minorBidi"/>
          <w:b/>
          <w:bCs/>
          <w:sz w:val="20"/>
          <w:szCs w:val="24"/>
          <w:u w:val="single"/>
          <w:rtl/>
          <w:lang w:bidi="ar-AE"/>
        </w:rPr>
        <w:t>في</w:t>
      </w:r>
      <w:r w:rsidRPr="00BC1C82">
        <w:rPr>
          <w:rFonts w:asciiTheme="minorBidi" w:hAnsiTheme="minorBidi" w:cstheme="minorBidi"/>
          <w:b/>
          <w:bCs/>
          <w:sz w:val="20"/>
          <w:szCs w:val="24"/>
          <w:u w:val="single"/>
          <w:rtl/>
        </w:rPr>
        <w:t xml:space="preserve"> </w:t>
      </w:r>
      <w:r w:rsidRPr="00BC1C82">
        <w:rPr>
          <w:rFonts w:asciiTheme="minorBidi" w:hAnsiTheme="minorBidi" w:cstheme="minorBidi"/>
          <w:b/>
          <w:bCs/>
          <w:sz w:val="20"/>
          <w:szCs w:val="24"/>
          <w:u w:val="single"/>
          <w:rtl/>
          <w:lang w:bidi="ar-AE"/>
        </w:rPr>
        <w:t>المناقصة</w:t>
      </w:r>
      <w:r w:rsidRPr="00BC1C82">
        <w:rPr>
          <w:rFonts w:asciiTheme="minorBidi" w:hAnsiTheme="minorBidi" w:cstheme="minorBidi"/>
          <w:b/>
          <w:bCs/>
          <w:sz w:val="20"/>
          <w:szCs w:val="24"/>
          <w:rtl/>
        </w:rPr>
        <w:t>:</w:t>
      </w:r>
    </w:p>
    <w:p w:rsidR="007515E6" w:rsidRPr="00BC1C82" w:rsidRDefault="007515E6" w:rsidP="0043208E">
      <w:pPr>
        <w:pStyle w:val="a7"/>
        <w:widowControl w:val="0"/>
        <w:numPr>
          <w:ilvl w:val="0"/>
          <w:numId w:val="11"/>
        </w:numPr>
        <w:overflowPunct w:val="0"/>
        <w:autoSpaceDE w:val="0"/>
        <w:autoSpaceDN w:val="0"/>
        <w:adjustRightInd w:val="0"/>
        <w:spacing w:before="120" w:after="120" w:line="360" w:lineRule="auto"/>
        <w:jc w:val="both"/>
        <w:textAlignment w:val="baseline"/>
        <w:rPr>
          <w:rFonts w:asciiTheme="minorBidi" w:hAnsiTheme="minorBidi" w:cstheme="minorBidi"/>
          <w:sz w:val="20"/>
          <w:szCs w:val="24"/>
        </w:rPr>
      </w:pPr>
      <w:r w:rsidRPr="00BC1C82">
        <w:rPr>
          <w:rFonts w:asciiTheme="minorBidi" w:hAnsiTheme="minorBidi" w:cstheme="minorBidi"/>
          <w:sz w:val="20"/>
          <w:szCs w:val="24"/>
          <w:rtl/>
          <w:lang w:bidi="ar-AE"/>
        </w:rPr>
        <w:t>مُقدم العرض هو مورد مُرخص من قبل المُنتج لتزويد الخدمة المطلوبة. يجب إرفاق مصادقة مناسبة من المُنتج.</w:t>
      </w:r>
    </w:p>
    <w:p w:rsidR="00372801" w:rsidRPr="00BC1C82" w:rsidRDefault="007515E6" w:rsidP="00372801">
      <w:pPr>
        <w:pStyle w:val="a7"/>
        <w:widowControl w:val="0"/>
        <w:numPr>
          <w:ilvl w:val="0"/>
          <w:numId w:val="11"/>
        </w:numPr>
        <w:overflowPunct w:val="0"/>
        <w:autoSpaceDE w:val="0"/>
        <w:autoSpaceDN w:val="0"/>
        <w:adjustRightInd w:val="0"/>
        <w:spacing w:before="120" w:after="120" w:line="360" w:lineRule="auto"/>
        <w:jc w:val="both"/>
        <w:textAlignment w:val="baseline"/>
        <w:rPr>
          <w:rFonts w:asciiTheme="minorBidi" w:hAnsiTheme="minorBidi" w:cstheme="minorBidi"/>
          <w:sz w:val="20"/>
          <w:szCs w:val="24"/>
        </w:rPr>
      </w:pPr>
      <w:r w:rsidRPr="00BC1C82">
        <w:rPr>
          <w:rFonts w:asciiTheme="minorBidi" w:hAnsiTheme="minorBidi" w:cstheme="minorBidi"/>
          <w:sz w:val="20"/>
          <w:szCs w:val="24"/>
          <w:rtl/>
          <w:lang w:bidi="ar-AE"/>
        </w:rPr>
        <w:t xml:space="preserve">مُقدم العرض قادر على تزويد الفرن المطلوب حسب المواصفات التقنية المُرفقة </w:t>
      </w:r>
      <w:r w:rsidRPr="00BC1C82">
        <w:rPr>
          <w:rFonts w:asciiTheme="minorBidi" w:hAnsiTheme="minorBidi" w:cstheme="minorBidi"/>
          <w:b/>
          <w:bCs/>
          <w:sz w:val="20"/>
          <w:szCs w:val="24"/>
          <w:rtl/>
          <w:lang w:bidi="ar-AE"/>
        </w:rPr>
        <w:t>كمُلحق ب</w:t>
      </w:r>
      <w:r w:rsidRPr="00BC1C82">
        <w:rPr>
          <w:rFonts w:asciiTheme="minorBidi" w:hAnsiTheme="minorBidi" w:cstheme="minorBidi"/>
          <w:b/>
          <w:bCs/>
          <w:sz w:val="20"/>
          <w:szCs w:val="24"/>
          <w:rtl/>
        </w:rPr>
        <w:t>'</w:t>
      </w:r>
      <w:r w:rsidRPr="00BC1C82">
        <w:rPr>
          <w:rFonts w:asciiTheme="minorBidi" w:hAnsiTheme="minorBidi" w:cstheme="minorBidi"/>
          <w:sz w:val="20"/>
          <w:szCs w:val="24"/>
          <w:rtl/>
          <w:lang w:bidi="ar-AE"/>
        </w:rPr>
        <w:t xml:space="preserve"> لمستندات المناقصة. </w:t>
      </w:r>
      <w:r w:rsidR="00E00344" w:rsidRPr="00BC1C82">
        <w:rPr>
          <w:rFonts w:asciiTheme="minorBidi" w:hAnsiTheme="minorBidi" w:cstheme="minorBidi"/>
          <w:sz w:val="20"/>
          <w:szCs w:val="24"/>
          <w:rtl/>
          <w:lang w:bidi="ar-AE"/>
        </w:rPr>
        <w:t xml:space="preserve">على مُقدم العرض أن يوقع على تصريح بخصوص استيفاءه جميع بنود المواصفات التقنية, </w:t>
      </w:r>
      <w:r w:rsidR="000D695C" w:rsidRPr="00BC1C82">
        <w:rPr>
          <w:rFonts w:asciiTheme="minorBidi" w:hAnsiTheme="minorBidi" w:cstheme="minorBidi"/>
          <w:sz w:val="20"/>
          <w:szCs w:val="24"/>
          <w:rtl/>
          <w:lang w:bidi="ar-AE"/>
        </w:rPr>
        <w:t xml:space="preserve">تعبئة الجدول </w:t>
      </w:r>
      <w:r w:rsidR="000D695C" w:rsidRPr="00BC1C82">
        <w:rPr>
          <w:rFonts w:asciiTheme="minorBidi" w:hAnsiTheme="minorBidi" w:cstheme="minorBidi"/>
          <w:b/>
          <w:bCs/>
          <w:sz w:val="20"/>
          <w:szCs w:val="24"/>
          <w:rtl/>
          <w:lang w:bidi="ar-AE"/>
        </w:rPr>
        <w:t>كمُلحق ج</w:t>
      </w:r>
      <w:r w:rsidR="000D695C" w:rsidRPr="00BC1C82">
        <w:rPr>
          <w:rFonts w:asciiTheme="minorBidi" w:hAnsiTheme="minorBidi" w:cstheme="minorBidi"/>
          <w:b/>
          <w:bCs/>
          <w:sz w:val="20"/>
          <w:szCs w:val="24"/>
          <w:rtl/>
        </w:rPr>
        <w:t>'</w:t>
      </w:r>
      <w:r w:rsidR="000D695C" w:rsidRPr="00BC1C82">
        <w:rPr>
          <w:rFonts w:asciiTheme="minorBidi" w:hAnsiTheme="minorBidi" w:cstheme="minorBidi"/>
          <w:sz w:val="20"/>
          <w:szCs w:val="24"/>
          <w:rtl/>
          <w:lang w:bidi="ar-AE"/>
        </w:rPr>
        <w:t xml:space="preserve"> وإرفاق مواصفات الفرن بما في ذلك المواصفات التقنية للمُنتج.</w:t>
      </w:r>
    </w:p>
    <w:p w:rsidR="00F201BC" w:rsidRPr="00BC1C82" w:rsidRDefault="00372801" w:rsidP="00372801">
      <w:pPr>
        <w:pStyle w:val="a7"/>
        <w:widowControl w:val="0"/>
        <w:numPr>
          <w:ilvl w:val="0"/>
          <w:numId w:val="11"/>
        </w:numPr>
        <w:overflowPunct w:val="0"/>
        <w:autoSpaceDE w:val="0"/>
        <w:autoSpaceDN w:val="0"/>
        <w:adjustRightInd w:val="0"/>
        <w:spacing w:before="120" w:after="120" w:line="360" w:lineRule="auto"/>
        <w:jc w:val="both"/>
        <w:textAlignment w:val="baseline"/>
        <w:rPr>
          <w:rFonts w:asciiTheme="minorBidi" w:hAnsiTheme="minorBidi" w:cstheme="minorBidi"/>
          <w:sz w:val="20"/>
          <w:szCs w:val="24"/>
        </w:rPr>
      </w:pPr>
      <w:r w:rsidRPr="00BC1C82">
        <w:rPr>
          <w:rFonts w:asciiTheme="minorBidi" w:hAnsiTheme="minorBidi" w:cstheme="minorBidi"/>
          <w:szCs w:val="24"/>
          <w:rtl/>
          <w:lang w:bidi="ar-AE"/>
        </w:rPr>
        <w:t>على مُقدم العرض إرفاق كافة المصادقات المطلوبة حسب قانون صفقات الهيئات العامة للعام 1976 (فيما يلي- قانون صفقات الهيئات العامة</w:t>
      </w:r>
      <w:r w:rsidR="00F201BC" w:rsidRPr="00BC1C82">
        <w:rPr>
          <w:rFonts w:asciiTheme="minorBidi" w:hAnsiTheme="minorBidi" w:cstheme="minorBidi"/>
          <w:szCs w:val="24"/>
          <w:rtl/>
          <w:lang w:bidi="ar-AE"/>
        </w:rPr>
        <w:t>).</w:t>
      </w:r>
    </w:p>
    <w:p w:rsidR="00F201BC" w:rsidRPr="00BC1C82" w:rsidRDefault="00F201BC" w:rsidP="00F201BC">
      <w:pPr>
        <w:pStyle w:val="a7"/>
        <w:numPr>
          <w:ilvl w:val="0"/>
          <w:numId w:val="11"/>
        </w:numPr>
        <w:spacing w:before="120" w:after="120" w:line="360" w:lineRule="auto"/>
        <w:jc w:val="both"/>
        <w:rPr>
          <w:rFonts w:asciiTheme="minorBidi" w:hAnsiTheme="minorBidi" w:cstheme="minorBidi"/>
          <w:szCs w:val="24"/>
        </w:rPr>
      </w:pPr>
      <w:r w:rsidRPr="00BC1C82">
        <w:rPr>
          <w:rFonts w:asciiTheme="minorBidi" w:hAnsiTheme="minorBidi" w:cstheme="minorBidi"/>
          <w:szCs w:val="24"/>
          <w:rtl/>
          <w:lang w:bidi="ar-AE"/>
        </w:rPr>
        <w:t>في حالة كان مُقدم العرض عبارة عن مصلحة تجارية بسيطرة امرأة- يجب إرفاق مصادقة وتصريح بخصوص سيطرة امرأة كما هو مُعرف في تعليمات اللوائح, الأموال والتموين 7.4.9 – تعريفات مستندات المناقصة.</w:t>
      </w:r>
    </w:p>
    <w:p w:rsidR="00206BAA" w:rsidRPr="00BC1C82" w:rsidRDefault="00206BAA" w:rsidP="00F201BC">
      <w:pPr>
        <w:pStyle w:val="a7"/>
        <w:numPr>
          <w:ilvl w:val="0"/>
          <w:numId w:val="11"/>
        </w:numPr>
        <w:spacing w:before="120" w:after="120" w:line="360" w:lineRule="auto"/>
        <w:jc w:val="both"/>
        <w:rPr>
          <w:rFonts w:asciiTheme="minorBidi" w:hAnsiTheme="minorBidi" w:cstheme="minorBidi"/>
          <w:szCs w:val="24"/>
        </w:rPr>
      </w:pPr>
      <w:r w:rsidRPr="00BC1C82">
        <w:rPr>
          <w:rFonts w:asciiTheme="minorBidi" w:hAnsiTheme="minorBidi" w:cstheme="minorBidi"/>
          <w:szCs w:val="24"/>
          <w:rtl/>
          <w:lang w:bidi="ar-AE"/>
        </w:rPr>
        <w:t xml:space="preserve">على مُقدم العرض الالتزام بجميع قوانين العمل, اللوائح والأوامر, بالإضافة للاتفاقيات الجماعية في المجالات الخاصة بمجال عمله. على مُقدم العرض </w:t>
      </w:r>
      <w:r w:rsidR="00632971" w:rsidRPr="00BC1C82">
        <w:rPr>
          <w:rFonts w:asciiTheme="minorBidi" w:hAnsiTheme="minorBidi" w:cstheme="minorBidi"/>
          <w:szCs w:val="24"/>
          <w:rtl/>
          <w:lang w:bidi="ar-AE"/>
        </w:rPr>
        <w:t>أن يُرفق</w:t>
      </w:r>
      <w:r w:rsidR="002B1634" w:rsidRPr="00BC1C82">
        <w:rPr>
          <w:rFonts w:asciiTheme="minorBidi" w:hAnsiTheme="minorBidi" w:cstheme="minorBidi"/>
          <w:szCs w:val="24"/>
          <w:rtl/>
          <w:lang w:bidi="ar-AE"/>
        </w:rPr>
        <w:t xml:space="preserve"> </w:t>
      </w:r>
      <w:r w:rsidR="002B1634" w:rsidRPr="00BC1C82">
        <w:rPr>
          <w:rFonts w:asciiTheme="minorBidi" w:hAnsiTheme="minorBidi" w:cstheme="minorBidi"/>
          <w:b/>
          <w:bCs/>
          <w:szCs w:val="24"/>
          <w:rtl/>
          <w:lang w:bidi="ar-AE"/>
        </w:rPr>
        <w:t>مصادقة من مُدقق حسابات</w:t>
      </w:r>
      <w:r w:rsidR="002B1634" w:rsidRPr="00BC1C82">
        <w:rPr>
          <w:rFonts w:asciiTheme="minorBidi" w:hAnsiTheme="minorBidi" w:cstheme="minorBidi"/>
          <w:szCs w:val="24"/>
          <w:rtl/>
          <w:lang w:bidi="ar-AE"/>
        </w:rPr>
        <w:t xml:space="preserve"> تُشير الى أن الأجر الذي يُدفع لعماله لا يقل عن أجر الحد الأدنى وأنه يتم دفع الأموال عنهم كما تنص على ذلك تعليمات الاتفاقية الجماعية أو أمر التوسع الذي ينطبق عليهم.</w:t>
      </w:r>
    </w:p>
    <w:p w:rsidR="003D415F" w:rsidRPr="00BC1C82" w:rsidRDefault="003D415F" w:rsidP="003D415F">
      <w:pPr>
        <w:pStyle w:val="a7"/>
        <w:numPr>
          <w:ilvl w:val="0"/>
          <w:numId w:val="11"/>
        </w:numPr>
        <w:spacing w:before="120" w:after="120" w:line="360" w:lineRule="auto"/>
        <w:jc w:val="both"/>
        <w:rPr>
          <w:rFonts w:asciiTheme="minorBidi" w:hAnsiTheme="minorBidi" w:cstheme="minorBidi"/>
          <w:szCs w:val="24"/>
        </w:rPr>
      </w:pPr>
      <w:r w:rsidRPr="00BC1C82">
        <w:rPr>
          <w:rFonts w:asciiTheme="minorBidi" w:hAnsiTheme="minorBidi" w:cstheme="minorBidi"/>
          <w:szCs w:val="24"/>
          <w:rtl/>
          <w:lang w:bidi="ar-AE"/>
        </w:rPr>
        <w:lastRenderedPageBreak/>
        <w:t xml:space="preserve">اذا كان مُقدم العرض عبارة عن مؤسسة </w:t>
      </w:r>
      <w:r w:rsidRPr="00BC1C82">
        <w:rPr>
          <w:rFonts w:asciiTheme="minorBidi" w:hAnsiTheme="minorBidi" w:cstheme="minorBidi"/>
          <w:szCs w:val="24"/>
          <w:rtl/>
        </w:rPr>
        <w:t>[</w:t>
      </w:r>
      <w:r w:rsidRPr="00BC1C82">
        <w:rPr>
          <w:rFonts w:asciiTheme="minorBidi" w:hAnsiTheme="minorBidi" w:cstheme="minorBidi"/>
          <w:szCs w:val="24"/>
          <w:rtl/>
          <w:lang w:bidi="ar-AE"/>
        </w:rPr>
        <w:t>شركة أو شراكة</w:t>
      </w:r>
      <w:r w:rsidRPr="00BC1C82">
        <w:rPr>
          <w:rFonts w:asciiTheme="minorBidi" w:hAnsiTheme="minorBidi" w:cstheme="minorBidi"/>
          <w:szCs w:val="24"/>
          <w:rtl/>
        </w:rPr>
        <w:t>]</w:t>
      </w:r>
      <w:r w:rsidRPr="00BC1C82">
        <w:rPr>
          <w:rFonts w:asciiTheme="minorBidi" w:hAnsiTheme="minorBidi" w:cstheme="minorBidi"/>
          <w:szCs w:val="24"/>
          <w:rtl/>
          <w:lang w:bidi="ar-AE"/>
        </w:rPr>
        <w:t xml:space="preserve">- فإن مُقدم العرض يجب أن يكون مُسجل في إسرائيل حسب القانون في السجل الرسمي المرتبط بالمؤسسة, عدم وجود ديون عليه لمُسجل الشركات أو الشراكات, عن السنوات التي تسبق السنة التي يتم فيها تقديم العروض وهو غير مُخالف للقانون ولا يوجد عليه إنذار قبل التسجيل كمُخالف للقانون. لإثبات استيفاء مُقدم العرض لهذا الشرط, عليه أن يُرفق في حالة كونه عبارة عن مؤسسة </w:t>
      </w:r>
      <w:r w:rsidRPr="00BC1C82">
        <w:rPr>
          <w:rFonts w:asciiTheme="minorBidi" w:hAnsiTheme="minorBidi" w:cstheme="minorBidi"/>
          <w:szCs w:val="24"/>
          <w:rtl/>
        </w:rPr>
        <w:t>[</w:t>
      </w:r>
      <w:r w:rsidRPr="00BC1C82">
        <w:rPr>
          <w:rFonts w:asciiTheme="minorBidi" w:hAnsiTheme="minorBidi" w:cstheme="minorBidi"/>
          <w:szCs w:val="24"/>
          <w:rtl/>
          <w:lang w:bidi="ar-AE"/>
        </w:rPr>
        <w:t>شركة أو شراكة</w:t>
      </w:r>
      <w:r w:rsidRPr="00BC1C82">
        <w:rPr>
          <w:rFonts w:asciiTheme="minorBidi" w:hAnsiTheme="minorBidi" w:cstheme="minorBidi"/>
          <w:szCs w:val="24"/>
          <w:rtl/>
        </w:rPr>
        <w:t>]</w:t>
      </w:r>
      <w:r w:rsidRPr="00BC1C82">
        <w:rPr>
          <w:rFonts w:asciiTheme="minorBidi" w:hAnsiTheme="minorBidi" w:cstheme="minorBidi"/>
          <w:szCs w:val="24"/>
          <w:rtl/>
          <w:lang w:bidi="ar-AE"/>
        </w:rPr>
        <w:t xml:space="preserve"> – شهادة تسجيل ومُلخص تسجيل مُحتلن من مسجل الشركات أو الشراكات ساري المفعول لموعد تقديم العروض أو ساري المفعول حتى 7 أيام من موعد تقديم العروض.</w:t>
      </w:r>
    </w:p>
    <w:p w:rsidR="003D415F" w:rsidRPr="00BC1C82" w:rsidRDefault="003D415F" w:rsidP="003D415F">
      <w:pPr>
        <w:pStyle w:val="a7"/>
        <w:spacing w:before="120" w:after="120" w:line="360" w:lineRule="auto"/>
        <w:ind w:left="360"/>
        <w:jc w:val="both"/>
        <w:rPr>
          <w:rFonts w:asciiTheme="minorBidi" w:hAnsiTheme="minorBidi" w:cstheme="minorBidi"/>
          <w:szCs w:val="24"/>
          <w:rtl/>
        </w:rPr>
      </w:pPr>
      <w:r w:rsidRPr="00BC1C82">
        <w:rPr>
          <w:rFonts w:asciiTheme="minorBidi" w:hAnsiTheme="minorBidi" w:cstheme="minorBidi"/>
          <w:szCs w:val="24"/>
          <w:rtl/>
          <w:lang w:bidi="ar-AE"/>
        </w:rPr>
        <w:t>في حالة لم يكن مُقدم العرض عبارة عن مؤسسة – عليه أن يُرفق شهادة مُشتغل مرخص.</w:t>
      </w:r>
    </w:p>
    <w:p w:rsidR="007515E6" w:rsidRPr="00BC1C82" w:rsidRDefault="003D415F" w:rsidP="006E76EC">
      <w:pPr>
        <w:pStyle w:val="a7"/>
        <w:numPr>
          <w:ilvl w:val="0"/>
          <w:numId w:val="11"/>
        </w:numPr>
        <w:spacing w:before="120" w:after="120" w:line="360" w:lineRule="auto"/>
        <w:jc w:val="both"/>
        <w:rPr>
          <w:rFonts w:asciiTheme="minorBidi" w:hAnsiTheme="minorBidi" w:cstheme="minorBidi"/>
          <w:szCs w:val="24"/>
          <w:lang w:bidi="ar-AE"/>
        </w:rPr>
      </w:pPr>
      <w:r w:rsidRPr="00BC1C82">
        <w:rPr>
          <w:rFonts w:asciiTheme="minorBidi" w:hAnsiTheme="minorBidi" w:cstheme="minorBidi"/>
          <w:szCs w:val="24"/>
          <w:rtl/>
          <w:lang w:bidi="ar-AE"/>
        </w:rPr>
        <w:t>الاشتراك إلزامي في جولة مُقدمي العروض والتي سوف تُجرى بتاريخ 28 كانون الأول 2017 في تمام الساعة 10:00 في وزارة المالية, شارع اليعازر كابلان 1 القدس.</w:t>
      </w:r>
    </w:p>
    <w:p w:rsidR="00BE4559" w:rsidRPr="00BC1C82" w:rsidRDefault="00BE4559" w:rsidP="00BE4559">
      <w:pPr>
        <w:widowControl w:val="0"/>
        <w:overflowPunct w:val="0"/>
        <w:autoSpaceDE w:val="0"/>
        <w:autoSpaceDN w:val="0"/>
        <w:adjustRightInd w:val="0"/>
        <w:spacing w:before="120" w:after="60"/>
        <w:jc w:val="both"/>
        <w:textAlignment w:val="baseline"/>
        <w:rPr>
          <w:rFonts w:asciiTheme="minorBidi" w:hAnsiTheme="minorBidi" w:cstheme="minorBidi"/>
          <w:szCs w:val="24"/>
          <w:rtl/>
        </w:rPr>
      </w:pPr>
    </w:p>
    <w:p w:rsidR="006E76EC" w:rsidRPr="00BC1C82" w:rsidRDefault="006E76EC" w:rsidP="00BE4559">
      <w:pPr>
        <w:widowControl w:val="0"/>
        <w:overflowPunct w:val="0"/>
        <w:autoSpaceDE w:val="0"/>
        <w:autoSpaceDN w:val="0"/>
        <w:adjustRightInd w:val="0"/>
        <w:spacing w:before="120" w:after="60"/>
        <w:jc w:val="both"/>
        <w:textAlignment w:val="baseline"/>
        <w:rPr>
          <w:rFonts w:asciiTheme="minorBidi" w:hAnsiTheme="minorBidi" w:cstheme="minorBidi"/>
          <w:sz w:val="20"/>
          <w:szCs w:val="24"/>
          <w:rtl/>
        </w:rPr>
      </w:pPr>
      <w:r w:rsidRPr="00BC1C82">
        <w:rPr>
          <w:rFonts w:asciiTheme="minorBidi" w:hAnsiTheme="minorBidi" w:cstheme="minorBidi"/>
          <w:sz w:val="20"/>
          <w:szCs w:val="24"/>
          <w:rtl/>
          <w:lang w:bidi="ar-AE"/>
        </w:rPr>
        <w:t>يمكن</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الاطلاع بصورة</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غير</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ملزمة</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على مستندات</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المناقصة</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في</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موقع</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الانترنت</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التابع</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لمديرية المشتريات</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الحكومية</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بالعنوان:</w:t>
      </w:r>
      <w:r w:rsidRPr="00BC1C82">
        <w:rPr>
          <w:rFonts w:asciiTheme="minorBidi" w:hAnsiTheme="minorBidi" w:cstheme="minorBidi"/>
          <w:sz w:val="22"/>
          <w:szCs w:val="22"/>
        </w:rPr>
        <w:t xml:space="preserve"> </w:t>
      </w:r>
      <w:hyperlink r:id="rId6" w:history="1">
        <w:r w:rsidRPr="00BC1C82">
          <w:rPr>
            <w:rFonts w:asciiTheme="minorBidi" w:hAnsiTheme="minorBidi" w:cstheme="minorBidi"/>
            <w:color w:val="0000FF"/>
            <w:sz w:val="22"/>
            <w:szCs w:val="22"/>
            <w:u w:val="single"/>
          </w:rPr>
          <w:t>www.mr.gov.il</w:t>
        </w:r>
      </w:hyperlink>
      <w:r w:rsidRPr="00BC1C82">
        <w:rPr>
          <w:rFonts w:asciiTheme="minorBidi" w:hAnsiTheme="minorBidi" w:cstheme="minorBidi"/>
          <w:b/>
          <w:bCs/>
          <w:sz w:val="22"/>
          <w:szCs w:val="22"/>
          <w:rtl/>
        </w:rPr>
        <w:t>.</w:t>
      </w:r>
    </w:p>
    <w:p w:rsidR="006E76EC" w:rsidRPr="00BC1C82" w:rsidRDefault="006E76EC" w:rsidP="00BE4559">
      <w:pPr>
        <w:widowControl w:val="0"/>
        <w:overflowPunct w:val="0"/>
        <w:autoSpaceDE w:val="0"/>
        <w:autoSpaceDN w:val="0"/>
        <w:adjustRightInd w:val="0"/>
        <w:spacing w:before="120" w:after="60"/>
        <w:jc w:val="both"/>
        <w:textAlignment w:val="baseline"/>
        <w:rPr>
          <w:rFonts w:asciiTheme="minorBidi" w:hAnsiTheme="minorBidi" w:cstheme="minorBidi"/>
          <w:sz w:val="20"/>
          <w:szCs w:val="24"/>
          <w:rtl/>
        </w:rPr>
      </w:pPr>
      <w:r w:rsidRPr="00BC1C82">
        <w:rPr>
          <w:rFonts w:asciiTheme="minorBidi" w:hAnsiTheme="minorBidi" w:cstheme="minorBidi"/>
          <w:szCs w:val="24"/>
          <w:rtl/>
          <w:lang w:bidi="ar-AE"/>
        </w:rPr>
        <w:t>يمكن</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توجيه</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 xml:space="preserve">الأسئلة الاستفسارية خطياً </w:t>
      </w:r>
      <w:r w:rsidRPr="00BC1C82">
        <w:rPr>
          <w:rFonts w:asciiTheme="minorBidi" w:hAnsiTheme="minorBidi" w:cstheme="minorBidi"/>
          <w:b/>
          <w:bCs/>
          <w:szCs w:val="24"/>
          <w:rtl/>
          <w:lang w:bidi="ar-AE"/>
        </w:rPr>
        <w:t xml:space="preserve">حتى تاريخ 4 </w:t>
      </w:r>
      <w:r w:rsidR="00BE4559" w:rsidRPr="00BC1C82">
        <w:rPr>
          <w:rFonts w:asciiTheme="minorBidi" w:hAnsiTheme="minorBidi" w:cstheme="minorBidi"/>
          <w:b/>
          <w:bCs/>
          <w:szCs w:val="24"/>
          <w:rtl/>
          <w:lang w:bidi="ar-AE"/>
        </w:rPr>
        <w:t>كانون الثاني</w:t>
      </w:r>
      <w:r w:rsidRPr="00BC1C82">
        <w:rPr>
          <w:rFonts w:asciiTheme="minorBidi" w:hAnsiTheme="minorBidi" w:cstheme="minorBidi"/>
          <w:b/>
          <w:bCs/>
          <w:szCs w:val="24"/>
          <w:rtl/>
          <w:lang w:bidi="ar-AE"/>
        </w:rPr>
        <w:t xml:space="preserve"> </w:t>
      </w:r>
      <w:r w:rsidR="00BE4559" w:rsidRPr="00BC1C82">
        <w:rPr>
          <w:rFonts w:asciiTheme="minorBidi" w:hAnsiTheme="minorBidi" w:cstheme="minorBidi"/>
          <w:b/>
          <w:bCs/>
          <w:szCs w:val="24"/>
          <w:rtl/>
          <w:lang w:bidi="ar-AE"/>
        </w:rPr>
        <w:t>2018</w:t>
      </w:r>
      <w:r w:rsidRPr="00BC1C82">
        <w:rPr>
          <w:rFonts w:asciiTheme="minorBidi" w:hAnsiTheme="minorBidi" w:cstheme="minorBidi"/>
          <w:b/>
          <w:bCs/>
          <w:szCs w:val="24"/>
          <w:rtl/>
          <w:lang w:bidi="ar-AE"/>
        </w:rPr>
        <w:t xml:space="preserve"> في تمام الساعة</w:t>
      </w:r>
      <w:r w:rsidRPr="00BC1C82">
        <w:rPr>
          <w:rFonts w:asciiTheme="minorBidi" w:hAnsiTheme="minorBidi" w:cstheme="minorBidi"/>
          <w:b/>
          <w:bCs/>
          <w:szCs w:val="24"/>
          <w:rtl/>
        </w:rPr>
        <w:t xml:space="preserve"> 12:00</w:t>
      </w:r>
      <w:r w:rsidRPr="00BC1C82">
        <w:rPr>
          <w:rFonts w:asciiTheme="minorBidi" w:hAnsiTheme="minorBidi" w:cstheme="minorBidi"/>
          <w:szCs w:val="24"/>
          <w:rtl/>
        </w:rPr>
        <w:t xml:space="preserve">. </w:t>
      </w:r>
      <w:r w:rsidR="00BE4559" w:rsidRPr="00BC1C82">
        <w:rPr>
          <w:rFonts w:asciiTheme="minorBidi" w:hAnsiTheme="minorBidi" w:cstheme="minorBidi"/>
          <w:szCs w:val="24"/>
          <w:rtl/>
          <w:lang w:bidi="ar-AE"/>
        </w:rPr>
        <w:t>يجب</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إرسال</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الأسئلة</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بالبريد</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الالكتروني</w:t>
      </w:r>
      <w:r w:rsidRPr="00BC1C82">
        <w:rPr>
          <w:rFonts w:asciiTheme="minorBidi" w:hAnsiTheme="minorBidi" w:cstheme="minorBidi"/>
          <w:szCs w:val="24"/>
          <w:rtl/>
        </w:rPr>
        <w:t xml:space="preserve"> – </w:t>
      </w:r>
      <w:hyperlink r:id="rId7" w:history="1">
        <w:r w:rsidRPr="00BC1C82">
          <w:rPr>
            <w:rStyle w:val="Hyperlink"/>
            <w:rFonts w:asciiTheme="minorBidi" w:hAnsiTheme="minorBidi" w:cstheme="minorBidi"/>
            <w:szCs w:val="24"/>
          </w:rPr>
          <w:t>pninab@mof.gov.il</w:t>
        </w:r>
      </w:hyperlink>
      <w:r w:rsidRPr="00BC1C82">
        <w:rPr>
          <w:rFonts w:asciiTheme="minorBidi" w:hAnsiTheme="minorBidi" w:cstheme="minorBidi"/>
          <w:szCs w:val="24"/>
          <w:rtl/>
        </w:rPr>
        <w:t xml:space="preserve"> . </w:t>
      </w:r>
      <w:r w:rsidRPr="00BC1C82">
        <w:rPr>
          <w:rFonts w:asciiTheme="minorBidi" w:hAnsiTheme="minorBidi" w:cstheme="minorBidi"/>
          <w:szCs w:val="24"/>
          <w:rtl/>
          <w:lang w:bidi="ar-AE"/>
        </w:rPr>
        <w:t>الأسئلة الاستفسارية التي</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تصل</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لصاحب الدعوة</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بعد</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هذا</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الموعد</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أو</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التي</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يتم</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توجيهها</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بطريقة</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أخرى</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لن</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يتم</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الرد</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عليها</w:t>
      </w:r>
      <w:r w:rsidRPr="00BC1C82">
        <w:rPr>
          <w:rFonts w:asciiTheme="minorBidi" w:hAnsiTheme="minorBidi" w:cstheme="minorBidi"/>
          <w:szCs w:val="24"/>
          <w:rtl/>
        </w:rPr>
        <w:t xml:space="preserve">. </w:t>
      </w:r>
    </w:p>
    <w:p w:rsidR="006E76EC" w:rsidRPr="00BC1C82" w:rsidRDefault="006E76EC" w:rsidP="00BE4559">
      <w:pPr>
        <w:widowControl w:val="0"/>
        <w:overflowPunct w:val="0"/>
        <w:autoSpaceDE w:val="0"/>
        <w:autoSpaceDN w:val="0"/>
        <w:adjustRightInd w:val="0"/>
        <w:spacing w:before="120" w:after="120"/>
        <w:jc w:val="both"/>
        <w:textAlignment w:val="baseline"/>
        <w:rPr>
          <w:rFonts w:asciiTheme="minorBidi" w:hAnsiTheme="minorBidi" w:cstheme="minorBidi"/>
          <w:b/>
          <w:bCs/>
          <w:sz w:val="20"/>
          <w:szCs w:val="24"/>
          <w:rtl/>
        </w:rPr>
      </w:pPr>
      <w:r w:rsidRPr="00BC1C82">
        <w:rPr>
          <w:rFonts w:asciiTheme="minorBidi" w:hAnsiTheme="minorBidi" w:cstheme="minorBidi"/>
          <w:b/>
          <w:bCs/>
          <w:sz w:val="20"/>
          <w:szCs w:val="24"/>
          <w:rtl/>
          <w:lang w:bidi="ar-AE"/>
        </w:rPr>
        <w:t>الموعد</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الأخير</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لتقديم</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العروض</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هو</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بتاريخ</w:t>
      </w:r>
      <w:r w:rsidRPr="00BC1C82">
        <w:rPr>
          <w:rFonts w:asciiTheme="minorBidi" w:hAnsiTheme="minorBidi" w:cstheme="minorBidi"/>
          <w:b/>
          <w:bCs/>
          <w:sz w:val="20"/>
          <w:szCs w:val="24"/>
          <w:rtl/>
        </w:rPr>
        <w:t xml:space="preserve"> </w:t>
      </w:r>
      <w:r w:rsidR="00BE4559" w:rsidRPr="00BC1C82">
        <w:rPr>
          <w:rFonts w:asciiTheme="minorBidi" w:hAnsiTheme="minorBidi" w:cstheme="minorBidi"/>
          <w:b/>
          <w:bCs/>
          <w:sz w:val="20"/>
          <w:szCs w:val="24"/>
          <w:rtl/>
        </w:rPr>
        <w:t>10</w:t>
      </w:r>
      <w:r w:rsidRPr="00BC1C82">
        <w:rPr>
          <w:rFonts w:asciiTheme="minorBidi" w:hAnsiTheme="minorBidi" w:cstheme="minorBidi"/>
          <w:b/>
          <w:bCs/>
          <w:sz w:val="20"/>
          <w:szCs w:val="24"/>
          <w:rtl/>
        </w:rPr>
        <w:t xml:space="preserve"> </w:t>
      </w:r>
      <w:r w:rsidR="00BE4559" w:rsidRPr="00BC1C82">
        <w:rPr>
          <w:rFonts w:asciiTheme="minorBidi" w:hAnsiTheme="minorBidi" w:cstheme="minorBidi"/>
          <w:b/>
          <w:bCs/>
          <w:szCs w:val="24"/>
          <w:rtl/>
          <w:lang w:bidi="ar-AE"/>
        </w:rPr>
        <w:t xml:space="preserve">كانون الثاني 2018 في </w:t>
      </w:r>
      <w:r w:rsidRPr="00BC1C82">
        <w:rPr>
          <w:rFonts w:asciiTheme="minorBidi" w:hAnsiTheme="minorBidi" w:cstheme="minorBidi"/>
          <w:b/>
          <w:bCs/>
          <w:szCs w:val="24"/>
          <w:rtl/>
          <w:lang w:bidi="ar-AE"/>
        </w:rPr>
        <w:t xml:space="preserve">تمام </w:t>
      </w:r>
      <w:r w:rsidRPr="00BC1C82">
        <w:rPr>
          <w:rFonts w:asciiTheme="minorBidi" w:hAnsiTheme="minorBidi" w:cstheme="minorBidi"/>
          <w:b/>
          <w:bCs/>
          <w:sz w:val="20"/>
          <w:szCs w:val="24"/>
          <w:rtl/>
          <w:lang w:bidi="ar-AE"/>
        </w:rPr>
        <w:t>الساعة</w:t>
      </w:r>
      <w:r w:rsidRPr="00BC1C82">
        <w:rPr>
          <w:rFonts w:asciiTheme="minorBidi" w:hAnsiTheme="minorBidi" w:cstheme="minorBidi"/>
          <w:b/>
          <w:bCs/>
          <w:sz w:val="20"/>
          <w:szCs w:val="24"/>
          <w:rtl/>
        </w:rPr>
        <w:t xml:space="preserve"> 12:00. </w:t>
      </w:r>
      <w:r w:rsidRPr="00BC1C82">
        <w:rPr>
          <w:rFonts w:asciiTheme="minorBidi" w:hAnsiTheme="minorBidi" w:cstheme="minorBidi"/>
          <w:b/>
          <w:bCs/>
          <w:sz w:val="20"/>
          <w:szCs w:val="24"/>
          <w:rtl/>
          <w:lang w:bidi="ar-AE"/>
        </w:rPr>
        <w:t>يجب</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تقديم</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العروض</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 xml:space="preserve">بنسختين (كما هو مُبين في البند </w:t>
      </w:r>
      <w:r w:rsidR="00BE4559" w:rsidRPr="00BC1C82">
        <w:rPr>
          <w:rFonts w:asciiTheme="minorBidi" w:hAnsiTheme="minorBidi" w:cstheme="minorBidi"/>
          <w:b/>
          <w:bCs/>
          <w:sz w:val="20"/>
          <w:szCs w:val="24"/>
          <w:rtl/>
          <w:lang w:bidi="ar-AE"/>
        </w:rPr>
        <w:t>10</w:t>
      </w:r>
      <w:r w:rsidRPr="00BC1C82">
        <w:rPr>
          <w:rFonts w:asciiTheme="minorBidi" w:hAnsiTheme="minorBidi" w:cstheme="minorBidi"/>
          <w:b/>
          <w:bCs/>
          <w:sz w:val="20"/>
          <w:szCs w:val="24"/>
          <w:rtl/>
          <w:lang w:bidi="ar-AE"/>
        </w:rPr>
        <w:t xml:space="preserve"> لمُستندات المناقصة) الى</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صندوق</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المناقصات</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بهو</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مدخل</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مبنى</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وزارة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المالية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شارع</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اليعيزر</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كابلان</w:t>
      </w:r>
      <w:r w:rsidRPr="00BC1C82">
        <w:rPr>
          <w:rFonts w:asciiTheme="minorBidi" w:hAnsiTheme="minorBidi" w:cstheme="minorBidi"/>
          <w:b/>
          <w:bCs/>
          <w:sz w:val="20"/>
          <w:szCs w:val="24"/>
          <w:rtl/>
        </w:rPr>
        <w:t xml:space="preserve"> 1 (</w:t>
      </w:r>
      <w:r w:rsidRPr="00BC1C82">
        <w:rPr>
          <w:rFonts w:asciiTheme="minorBidi" w:hAnsiTheme="minorBidi" w:cstheme="minorBidi"/>
          <w:b/>
          <w:bCs/>
          <w:sz w:val="20"/>
          <w:szCs w:val="24"/>
          <w:rtl/>
          <w:lang w:bidi="ar-AE"/>
        </w:rPr>
        <w:t>مقابل</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نقطة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حراس</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الأمن</w:t>
      </w:r>
      <w:r w:rsidRPr="00BC1C82">
        <w:rPr>
          <w:rFonts w:asciiTheme="minorBidi" w:hAnsiTheme="minorBidi" w:cstheme="minorBidi"/>
          <w:b/>
          <w:bCs/>
          <w:sz w:val="20"/>
          <w:szCs w:val="24"/>
          <w:rtl/>
        </w:rPr>
        <w:t xml:space="preserve">). </w:t>
      </w:r>
    </w:p>
    <w:p w:rsidR="00BE4559" w:rsidRPr="00BC1C82" w:rsidRDefault="00BE4559" w:rsidP="00BE4559">
      <w:pPr>
        <w:widowControl w:val="0"/>
        <w:overflowPunct w:val="0"/>
        <w:autoSpaceDE w:val="0"/>
        <w:autoSpaceDN w:val="0"/>
        <w:adjustRightInd w:val="0"/>
        <w:spacing w:before="120" w:after="120"/>
        <w:jc w:val="both"/>
        <w:textAlignment w:val="baseline"/>
        <w:rPr>
          <w:rFonts w:asciiTheme="minorBidi" w:hAnsiTheme="minorBidi" w:cstheme="minorBidi"/>
          <w:b/>
          <w:bCs/>
          <w:sz w:val="20"/>
          <w:szCs w:val="24"/>
          <w:rtl/>
        </w:rPr>
      </w:pPr>
      <w:r w:rsidRPr="00BC1C82">
        <w:rPr>
          <w:rFonts w:asciiTheme="minorBidi" w:hAnsiTheme="minorBidi" w:cstheme="minorBidi"/>
          <w:b/>
          <w:bCs/>
          <w:sz w:val="20"/>
          <w:szCs w:val="24"/>
          <w:rtl/>
          <w:lang w:bidi="ar-AE"/>
        </w:rPr>
        <w:t>يحق</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للوزارة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كل</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حين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إعلان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يتم</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نشره</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تقديم</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أو</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تأجيل</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الموعد</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الأخير</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لتقديم</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العروض</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وكذلك</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تغيير</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مواعيد</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وشروط</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أخرى</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تتعلق</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بالمناقصة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بموجب</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اعتباراتها</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الحصرية</w:t>
      </w:r>
      <w:r w:rsidRPr="00BC1C82">
        <w:rPr>
          <w:rFonts w:asciiTheme="minorBidi" w:hAnsiTheme="minorBidi" w:cstheme="minorBidi"/>
          <w:b/>
          <w:bCs/>
          <w:sz w:val="20"/>
          <w:szCs w:val="24"/>
          <w:rtl/>
        </w:rPr>
        <w:t>.</w:t>
      </w:r>
    </w:p>
    <w:p w:rsidR="00BE4559" w:rsidRPr="00BC1C82" w:rsidRDefault="00BE4559" w:rsidP="00BE4559">
      <w:pPr>
        <w:widowControl w:val="0"/>
        <w:overflowPunct w:val="0"/>
        <w:autoSpaceDE w:val="0"/>
        <w:autoSpaceDN w:val="0"/>
        <w:adjustRightInd w:val="0"/>
        <w:spacing w:before="120" w:after="120"/>
        <w:jc w:val="both"/>
        <w:textAlignment w:val="baseline"/>
        <w:rPr>
          <w:rFonts w:asciiTheme="minorBidi" w:hAnsiTheme="minorBidi" w:cstheme="minorBidi"/>
          <w:b/>
          <w:bCs/>
          <w:sz w:val="20"/>
          <w:szCs w:val="24"/>
          <w:rtl/>
        </w:rPr>
      </w:pPr>
      <w:r w:rsidRPr="00BC1C82">
        <w:rPr>
          <w:rFonts w:asciiTheme="minorBidi" w:hAnsiTheme="minorBidi" w:cstheme="minorBidi"/>
          <w:b/>
          <w:bCs/>
          <w:sz w:val="20"/>
          <w:szCs w:val="24"/>
          <w:rtl/>
          <w:lang w:bidi="ar-AE"/>
        </w:rPr>
        <w:t>تحفظ</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الوزارة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لنفسها</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الحق</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الأخذ</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منظومة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اعتباراتها</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عدم</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الرضا</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والتجربة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السلبية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السابقة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مع</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مُقدم العرض</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و</w:t>
      </w:r>
      <w:r w:rsidRPr="00BC1C82">
        <w:rPr>
          <w:rFonts w:asciiTheme="minorBidi" w:hAnsiTheme="minorBidi" w:cstheme="minorBidi"/>
          <w:b/>
          <w:bCs/>
          <w:sz w:val="20"/>
          <w:szCs w:val="24"/>
          <w:rtl/>
        </w:rPr>
        <w:t>/</w:t>
      </w:r>
      <w:r w:rsidRPr="00BC1C82">
        <w:rPr>
          <w:rFonts w:asciiTheme="minorBidi" w:hAnsiTheme="minorBidi" w:cstheme="minorBidi"/>
          <w:b/>
          <w:bCs/>
          <w:sz w:val="20"/>
          <w:szCs w:val="24"/>
          <w:rtl/>
          <w:lang w:bidi="ar-AE"/>
        </w:rPr>
        <w:t>أو</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شركاء</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مختلفين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لمُقدم العرض</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و</w:t>
      </w:r>
      <w:r w:rsidRPr="00BC1C82">
        <w:rPr>
          <w:rFonts w:asciiTheme="minorBidi" w:hAnsiTheme="minorBidi" w:cstheme="minorBidi"/>
          <w:b/>
          <w:bCs/>
          <w:sz w:val="20"/>
          <w:szCs w:val="24"/>
          <w:rtl/>
        </w:rPr>
        <w:t>/</w:t>
      </w:r>
      <w:r w:rsidRPr="00BC1C82">
        <w:rPr>
          <w:rFonts w:asciiTheme="minorBidi" w:hAnsiTheme="minorBidi" w:cstheme="minorBidi"/>
          <w:b/>
          <w:bCs/>
          <w:sz w:val="20"/>
          <w:szCs w:val="24"/>
          <w:rtl/>
          <w:lang w:bidi="ar-AE"/>
        </w:rPr>
        <w:t>أو</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عاملين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مقترحين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مختلفين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لمُقدم العرض</w:t>
      </w:r>
      <w:r w:rsidRPr="00BC1C82">
        <w:rPr>
          <w:rFonts w:asciiTheme="minorBidi" w:hAnsiTheme="minorBidi" w:cstheme="minorBidi"/>
          <w:b/>
          <w:bCs/>
          <w:sz w:val="20"/>
          <w:szCs w:val="24"/>
          <w:rtl/>
        </w:rPr>
        <w:t>.</w:t>
      </w:r>
    </w:p>
    <w:p w:rsidR="00BE4559" w:rsidRPr="00BC1C82" w:rsidRDefault="00BE4559" w:rsidP="00BE4559">
      <w:pPr>
        <w:widowControl w:val="0"/>
        <w:overflowPunct w:val="0"/>
        <w:autoSpaceDE w:val="0"/>
        <w:autoSpaceDN w:val="0"/>
        <w:adjustRightInd w:val="0"/>
        <w:spacing w:before="120" w:after="120"/>
        <w:jc w:val="both"/>
        <w:textAlignment w:val="baseline"/>
        <w:rPr>
          <w:rFonts w:asciiTheme="minorBidi" w:hAnsiTheme="minorBidi" w:cstheme="minorBidi"/>
          <w:sz w:val="20"/>
          <w:szCs w:val="24"/>
          <w:rtl/>
          <w:lang w:bidi="ar-AE"/>
        </w:rPr>
      </w:pP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حال</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وجود</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تناقض</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بين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تعليمات</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هذا</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الإعلان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والتعليمات</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الموجودة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كتيب</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المناقصة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فإن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الأفضلية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تكون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للأخيرة</w:t>
      </w:r>
      <w:r w:rsidRPr="00BC1C82">
        <w:rPr>
          <w:rFonts w:asciiTheme="minorBidi" w:hAnsiTheme="minorBidi" w:cstheme="minorBidi"/>
          <w:sz w:val="20"/>
          <w:szCs w:val="24"/>
          <w:rtl/>
        </w:rPr>
        <w:t>.</w:t>
      </w:r>
    </w:p>
    <w:p w:rsidR="006E76EC" w:rsidRPr="00BC1C82" w:rsidRDefault="006E76EC" w:rsidP="0043208E">
      <w:pPr>
        <w:widowControl w:val="0"/>
        <w:overflowPunct w:val="0"/>
        <w:autoSpaceDE w:val="0"/>
        <w:autoSpaceDN w:val="0"/>
        <w:adjustRightInd w:val="0"/>
        <w:spacing w:before="120" w:after="60" w:line="360" w:lineRule="auto"/>
        <w:jc w:val="both"/>
        <w:textAlignment w:val="baseline"/>
        <w:rPr>
          <w:rFonts w:asciiTheme="minorBidi" w:hAnsiTheme="minorBidi" w:cstheme="minorBidi"/>
          <w:sz w:val="20"/>
          <w:szCs w:val="24"/>
          <w:rtl/>
          <w:lang w:bidi="ar-AE"/>
        </w:rPr>
      </w:pPr>
    </w:p>
    <w:p w:rsidR="00A54DC1" w:rsidRPr="00BC1C82" w:rsidRDefault="00A54DC1" w:rsidP="00A54DC1">
      <w:pPr>
        <w:rPr>
          <w:rFonts w:asciiTheme="minorBidi" w:hAnsiTheme="minorBidi" w:cstheme="minorBidi"/>
        </w:rPr>
      </w:pPr>
    </w:p>
    <w:p w:rsidR="00F975CB" w:rsidRPr="00BC1C82" w:rsidRDefault="00F975CB" w:rsidP="00A54DC1">
      <w:pPr>
        <w:rPr>
          <w:rFonts w:asciiTheme="minorBidi" w:hAnsiTheme="minorBidi" w:cstheme="minorBidi"/>
        </w:rPr>
      </w:pPr>
    </w:p>
    <w:sectPr w:rsidR="00F975CB" w:rsidRPr="00BC1C82"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CA26E2"/>
    <w:multiLevelType w:val="hybridMultilevel"/>
    <w:tmpl w:val="5EC628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37B61237"/>
    <w:multiLevelType w:val="multilevel"/>
    <w:tmpl w:val="690087A4"/>
    <w:lvl w:ilvl="0">
      <w:start w:val="1"/>
      <w:numFmt w:val="decimal"/>
      <w:lvlText w:val="%1."/>
      <w:lvlJc w:val="left"/>
      <w:pPr>
        <w:ind w:left="360" w:hanging="360"/>
      </w:pPr>
      <w:rPr>
        <w:rFonts w:hint="default"/>
        <w:b w:val="0"/>
        <w:bCs w:val="0"/>
        <w:sz w:val="26"/>
      </w:rPr>
    </w:lvl>
    <w:lvl w:ilvl="1">
      <w:start w:val="1"/>
      <w:numFmt w:val="decimal"/>
      <w:lvlText w:val="%1.%2."/>
      <w:lvlJc w:val="left"/>
      <w:pPr>
        <w:ind w:left="927" w:hanging="360"/>
      </w:pPr>
      <w:rPr>
        <w:rFonts w:hint="default"/>
        <w:b w:val="0"/>
        <w:bCs w:val="0"/>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8" w15:restartNumberingAfterBreak="0">
    <w:nsid w:val="477D4CEE"/>
    <w:multiLevelType w:val="multilevel"/>
    <w:tmpl w:val="2C7611E6"/>
    <w:numStyleLink w:val="-0"/>
  </w:abstractNum>
  <w:abstractNum w:abstractNumId="9" w15:restartNumberingAfterBreak="0">
    <w:nsid w:val="52C63965"/>
    <w:multiLevelType w:val="multilevel"/>
    <w:tmpl w:val="CB2CFB36"/>
    <w:numStyleLink w:val="-"/>
  </w:abstractNum>
  <w:abstractNum w:abstractNumId="1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6"/>
  </w:num>
  <w:num w:numId="2">
    <w:abstractNumId w:val="10"/>
  </w:num>
  <w:num w:numId="3">
    <w:abstractNumId w:val="2"/>
  </w:num>
  <w:num w:numId="4">
    <w:abstractNumId w:val="5"/>
  </w:num>
  <w:num w:numId="5">
    <w:abstractNumId w:val="1"/>
  </w:num>
  <w:num w:numId="6">
    <w:abstractNumId w:val="8"/>
  </w:num>
  <w:num w:numId="7">
    <w:abstractNumId w:val="9"/>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11"/>
  </w:num>
  <w:num w:numId="11">
    <w:abstractNumId w:val="7"/>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42715"/>
    <w:rsid w:val="00042FF3"/>
    <w:rsid w:val="00047C97"/>
    <w:rsid w:val="000520B7"/>
    <w:rsid w:val="00054813"/>
    <w:rsid w:val="000568CE"/>
    <w:rsid w:val="00066383"/>
    <w:rsid w:val="000837B7"/>
    <w:rsid w:val="00093B9D"/>
    <w:rsid w:val="000C04AE"/>
    <w:rsid w:val="000C3207"/>
    <w:rsid w:val="000C7B58"/>
    <w:rsid w:val="000D695C"/>
    <w:rsid w:val="000E6098"/>
    <w:rsid w:val="000E632C"/>
    <w:rsid w:val="0010326C"/>
    <w:rsid w:val="001611C6"/>
    <w:rsid w:val="00164B30"/>
    <w:rsid w:val="0018292D"/>
    <w:rsid w:val="001A7C42"/>
    <w:rsid w:val="001B2569"/>
    <w:rsid w:val="001C4F6D"/>
    <w:rsid w:val="001D55DD"/>
    <w:rsid w:val="001E548A"/>
    <w:rsid w:val="001F1333"/>
    <w:rsid w:val="00206BAA"/>
    <w:rsid w:val="002703A1"/>
    <w:rsid w:val="002707C2"/>
    <w:rsid w:val="00275887"/>
    <w:rsid w:val="002A54A3"/>
    <w:rsid w:val="002A7FEA"/>
    <w:rsid w:val="002B1634"/>
    <w:rsid w:val="002B6E63"/>
    <w:rsid w:val="002C0CA8"/>
    <w:rsid w:val="002E38F4"/>
    <w:rsid w:val="002F197C"/>
    <w:rsid w:val="002F5B77"/>
    <w:rsid w:val="00325E01"/>
    <w:rsid w:val="00361114"/>
    <w:rsid w:val="00372801"/>
    <w:rsid w:val="00376AC4"/>
    <w:rsid w:val="003840FE"/>
    <w:rsid w:val="00393C6A"/>
    <w:rsid w:val="003A1D7A"/>
    <w:rsid w:val="003C3A5C"/>
    <w:rsid w:val="003D415F"/>
    <w:rsid w:val="003F1396"/>
    <w:rsid w:val="0040055E"/>
    <w:rsid w:val="00423D6A"/>
    <w:rsid w:val="00426E0E"/>
    <w:rsid w:val="0043208E"/>
    <w:rsid w:val="004323EF"/>
    <w:rsid w:val="004410DE"/>
    <w:rsid w:val="0044663B"/>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56BE2"/>
    <w:rsid w:val="005D42E4"/>
    <w:rsid w:val="005D4E25"/>
    <w:rsid w:val="00600BFA"/>
    <w:rsid w:val="00600F1F"/>
    <w:rsid w:val="00602DAD"/>
    <w:rsid w:val="006309B0"/>
    <w:rsid w:val="00632971"/>
    <w:rsid w:val="00643D78"/>
    <w:rsid w:val="0066664E"/>
    <w:rsid w:val="00692C69"/>
    <w:rsid w:val="006952CA"/>
    <w:rsid w:val="006A13C9"/>
    <w:rsid w:val="006A2503"/>
    <w:rsid w:val="006A5446"/>
    <w:rsid w:val="006B352E"/>
    <w:rsid w:val="006C55AF"/>
    <w:rsid w:val="006D0744"/>
    <w:rsid w:val="006D686D"/>
    <w:rsid w:val="006E5942"/>
    <w:rsid w:val="006E76EC"/>
    <w:rsid w:val="00706164"/>
    <w:rsid w:val="00735D55"/>
    <w:rsid w:val="00743847"/>
    <w:rsid w:val="007515E6"/>
    <w:rsid w:val="00751B50"/>
    <w:rsid w:val="00757313"/>
    <w:rsid w:val="00757879"/>
    <w:rsid w:val="007611DA"/>
    <w:rsid w:val="00783E42"/>
    <w:rsid w:val="00793E5C"/>
    <w:rsid w:val="007A373A"/>
    <w:rsid w:val="007D4118"/>
    <w:rsid w:val="007E2692"/>
    <w:rsid w:val="0080160A"/>
    <w:rsid w:val="0082739B"/>
    <w:rsid w:val="008325FE"/>
    <w:rsid w:val="00864DB3"/>
    <w:rsid w:val="00867AE5"/>
    <w:rsid w:val="00870D8A"/>
    <w:rsid w:val="008B39D7"/>
    <w:rsid w:val="008C593D"/>
    <w:rsid w:val="008E77BE"/>
    <w:rsid w:val="00910BC9"/>
    <w:rsid w:val="00915C9A"/>
    <w:rsid w:val="00935E81"/>
    <w:rsid w:val="00986444"/>
    <w:rsid w:val="00990A24"/>
    <w:rsid w:val="009A5699"/>
    <w:rsid w:val="009B0EA1"/>
    <w:rsid w:val="009B64FE"/>
    <w:rsid w:val="009E52B5"/>
    <w:rsid w:val="009F7F7A"/>
    <w:rsid w:val="00A07775"/>
    <w:rsid w:val="00A15876"/>
    <w:rsid w:val="00A15D5D"/>
    <w:rsid w:val="00A30921"/>
    <w:rsid w:val="00A54DC1"/>
    <w:rsid w:val="00A5751E"/>
    <w:rsid w:val="00A67A4F"/>
    <w:rsid w:val="00A7396A"/>
    <w:rsid w:val="00A73972"/>
    <w:rsid w:val="00A84333"/>
    <w:rsid w:val="00A84658"/>
    <w:rsid w:val="00A8560F"/>
    <w:rsid w:val="00AA4752"/>
    <w:rsid w:val="00AB47A1"/>
    <w:rsid w:val="00AD0167"/>
    <w:rsid w:val="00AE2595"/>
    <w:rsid w:val="00AF1C47"/>
    <w:rsid w:val="00B03E2B"/>
    <w:rsid w:val="00B041F7"/>
    <w:rsid w:val="00B311D4"/>
    <w:rsid w:val="00B429D7"/>
    <w:rsid w:val="00B47613"/>
    <w:rsid w:val="00B60EE6"/>
    <w:rsid w:val="00B67385"/>
    <w:rsid w:val="00B834C8"/>
    <w:rsid w:val="00B93390"/>
    <w:rsid w:val="00B93A25"/>
    <w:rsid w:val="00BB393A"/>
    <w:rsid w:val="00BC1C82"/>
    <w:rsid w:val="00BD67E7"/>
    <w:rsid w:val="00BE0712"/>
    <w:rsid w:val="00BE4559"/>
    <w:rsid w:val="00C01906"/>
    <w:rsid w:val="00C171DC"/>
    <w:rsid w:val="00C27AC8"/>
    <w:rsid w:val="00C37F33"/>
    <w:rsid w:val="00C84ABA"/>
    <w:rsid w:val="00C85B49"/>
    <w:rsid w:val="00CA61AF"/>
    <w:rsid w:val="00CB40A4"/>
    <w:rsid w:val="00CC356E"/>
    <w:rsid w:val="00CD6DB8"/>
    <w:rsid w:val="00CE0517"/>
    <w:rsid w:val="00CF44BB"/>
    <w:rsid w:val="00D33979"/>
    <w:rsid w:val="00D66453"/>
    <w:rsid w:val="00D731DA"/>
    <w:rsid w:val="00D969C1"/>
    <w:rsid w:val="00DA3AE4"/>
    <w:rsid w:val="00DD5320"/>
    <w:rsid w:val="00DE069A"/>
    <w:rsid w:val="00DE7CC8"/>
    <w:rsid w:val="00DF73FF"/>
    <w:rsid w:val="00E00344"/>
    <w:rsid w:val="00E34D3A"/>
    <w:rsid w:val="00E41B31"/>
    <w:rsid w:val="00E56588"/>
    <w:rsid w:val="00E95EEF"/>
    <w:rsid w:val="00EA3739"/>
    <w:rsid w:val="00EA6729"/>
    <w:rsid w:val="00EC303E"/>
    <w:rsid w:val="00EE446F"/>
    <w:rsid w:val="00EF71D7"/>
    <w:rsid w:val="00F00D41"/>
    <w:rsid w:val="00F0592A"/>
    <w:rsid w:val="00F201BC"/>
    <w:rsid w:val="00F25ABF"/>
    <w:rsid w:val="00F509E4"/>
    <w:rsid w:val="00F6468F"/>
    <w:rsid w:val="00F74EF7"/>
    <w:rsid w:val="00F80DA7"/>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B0C603F-CF9B-4C7A-89DA-DDFFCEA37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pninab@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of.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DA7200-46E4-4D60-B0FA-9137692468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590</Words>
  <Characters>2954</Characters>
  <Application>Microsoft Office Word</Application>
  <DocSecurity>0</DocSecurity>
  <Lines>24</Lines>
  <Paragraphs>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2016-02-02T13:56:00Z</cp:lastPrinted>
  <dcterms:created xsi:type="dcterms:W3CDTF">2017-12-24T06:15:00Z</dcterms:created>
  <dcterms:modified xsi:type="dcterms:W3CDTF">2017-12-24T06:15:00Z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notes://MAOR2/Doc/Minhal/minhaldoc.nsf/0/03FFB86813A71005C22581D70036F096/?OpenDocument</vt:lpwstr>
  </property>
  <property fmtid="{D5CDD505-2E9C-101B-9397-08002B2CF9AE}" pid="3" name="MaorRecipients0">
    <vt:lpwstr>bayani@mof.gov.il,pninab@mof.gov.il</vt:lpwstr>
  </property>
</Properties>
</file>